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A1584" w14:textId="77777777" w:rsidR="00975A12" w:rsidRPr="00975A12" w:rsidRDefault="00975A12" w:rsidP="00975A1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404040"/>
          <w:sz w:val="36"/>
          <w:szCs w:val="36"/>
          <w:lang w:eastAsia="ru-RU"/>
        </w:rPr>
      </w:pPr>
      <w:r w:rsidRPr="00975A12">
        <w:rPr>
          <w:rFonts w:ascii="Segoe UI" w:eastAsia="Times New Roman" w:hAnsi="Segoe UI" w:cs="Segoe UI"/>
          <w:b/>
          <w:bCs/>
          <w:color w:val="404040"/>
          <w:sz w:val="36"/>
          <w:szCs w:val="36"/>
          <w:lang w:eastAsia="ru-RU"/>
        </w:rPr>
        <w:t>ПОЛИТИКА ОБРАБОТКИ И ЗАЩИТЫ ПЕРСОНАЛЬНЫХ ДАННЫХ</w:t>
      </w:r>
    </w:p>
    <w:p w14:paraId="4CE872D2" w14:textId="77777777" w:rsidR="00975A12" w:rsidRPr="00975A12" w:rsidRDefault="00975A12" w:rsidP="00975A1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975A12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на сайте mirada-med.ru (далее – "Сайт")</w:t>
      </w:r>
    </w:p>
    <w:p w14:paraId="0C89C486" w14:textId="77777777" w:rsidR="00975A12" w:rsidRPr="00975A12" w:rsidRDefault="00975A12" w:rsidP="00975A1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975A12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Оператор персональных данных:</w:t>
      </w:r>
      <w:r w:rsidRPr="00975A12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Общество с ограниченной ответственностью "МИРАДА"</w:t>
      </w:r>
      <w:r w:rsidRPr="00975A12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975A12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ИНН:</w:t>
      </w:r>
      <w:r w:rsidRPr="00975A12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7810197679</w:t>
      </w:r>
      <w:r w:rsidRPr="00975A12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975A12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ОГРН:</w:t>
      </w:r>
      <w:r w:rsidRPr="00975A12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1037821035119</w:t>
      </w:r>
    </w:p>
    <w:p w14:paraId="1E4AF38A" w14:textId="77777777" w:rsidR="00975A12" w:rsidRPr="00975A12" w:rsidRDefault="00975A12" w:rsidP="00975A1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975A12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1. Общие положения</w:t>
      </w:r>
    </w:p>
    <w:p w14:paraId="3C6DC6F4" w14:textId="77777777" w:rsidR="00975A12" w:rsidRPr="00975A12" w:rsidRDefault="00975A12" w:rsidP="00975A1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975A12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1.1. Настоящая Политика определяет порядок обработки персональных данных пользователей Сайта mirada-med.ru (далее – "Пользователи") в соответствии с Федеральным законом от 27.07.2006 № 152-ФЗ "О персональных данных".</w:t>
      </w:r>
      <w:r w:rsidRPr="00975A12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1.2. Использование Сайта означает </w:t>
      </w:r>
      <w:r w:rsidRPr="00975A12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безусловное согласие</w:t>
      </w:r>
      <w:r w:rsidRPr="00975A12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с настоящей Политикой. При несогласии Пользователь обязан прекратить использование Сайта.</w:t>
      </w:r>
      <w:r w:rsidRPr="00975A12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1.3. ООО "МИРАДА" (далее – "Оператор") обрабатывает персональные данные законно и справедливо, в объеме, необходимом для выполнения заявленных целей.</w:t>
      </w:r>
    </w:p>
    <w:p w14:paraId="5A7665F7" w14:textId="77777777" w:rsidR="00975A12" w:rsidRPr="00975A12" w:rsidRDefault="00975A12" w:rsidP="00975A1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975A12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2. Основные понятия</w:t>
      </w:r>
    </w:p>
    <w:p w14:paraId="0B32A115" w14:textId="77777777" w:rsidR="00975A12" w:rsidRPr="00975A12" w:rsidRDefault="00975A12" w:rsidP="00975A12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975A12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Персональные данные (ПДн):</w:t>
      </w:r>
      <w:r w:rsidRPr="00975A12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Любая информация, относящаяся к прямо или косвенно идентифицированному физическому лицу.</w:t>
      </w:r>
    </w:p>
    <w:p w14:paraId="305A48C5" w14:textId="77777777" w:rsidR="00975A12" w:rsidRPr="00975A12" w:rsidRDefault="00975A12" w:rsidP="00975A12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975A12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Обработка ПДн:</w:t>
      </w:r>
      <w:r w:rsidRPr="00975A12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Действия с персональными данными (сбор, запись, хранение, использование, удаление и т.д.).</w:t>
      </w:r>
    </w:p>
    <w:p w14:paraId="12A67281" w14:textId="77777777" w:rsidR="00975A12" w:rsidRPr="00975A12" w:rsidRDefault="00975A12" w:rsidP="00975A12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975A12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Оператор:</w:t>
      </w:r>
      <w:r w:rsidRPr="00975A12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ООО "МИРАДА", организующее обработку ПДн.</w:t>
      </w:r>
    </w:p>
    <w:p w14:paraId="1683768A" w14:textId="77777777" w:rsidR="00975A12" w:rsidRPr="00975A12" w:rsidRDefault="00975A12" w:rsidP="00975A1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975A12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3. Цели обработки персональных данных</w:t>
      </w:r>
    </w:p>
    <w:p w14:paraId="4C673E09" w14:textId="77777777" w:rsidR="00975A12" w:rsidRPr="00975A12" w:rsidRDefault="00975A12" w:rsidP="00975A1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975A12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Оператор обрабатывает ПДн для:</w:t>
      </w:r>
      <w:r w:rsidRPr="00975A12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3.1. Обработки запросов и обращений Пользователей.</w:t>
      </w:r>
      <w:r w:rsidRPr="00975A12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3.2. Записи на прием к специалистам.</w:t>
      </w:r>
      <w:r w:rsidRPr="00975A12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3.3. Заключения и исполнения договоров на медицинские услуги.</w:t>
      </w:r>
      <w:r w:rsidRPr="00975A12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3.4. Информирования об услугах и акциях (</w:t>
      </w:r>
      <w:r w:rsidRPr="00975A12">
        <w:rPr>
          <w:rFonts w:ascii="Segoe UI" w:eastAsia="Times New Roman" w:hAnsi="Segoe UI" w:cs="Segoe UI"/>
          <w:i/>
          <w:iCs/>
          <w:color w:val="404040"/>
          <w:sz w:val="24"/>
          <w:szCs w:val="24"/>
          <w:lang w:eastAsia="ru-RU"/>
        </w:rPr>
        <w:t>только при наличии согласия</w:t>
      </w:r>
      <w:r w:rsidRPr="00975A12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).</w:t>
      </w:r>
      <w:r w:rsidRPr="00975A12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3.5. Выполнения требований законодательства РФ.</w:t>
      </w:r>
    </w:p>
    <w:p w14:paraId="2FC3B810" w14:textId="77777777" w:rsidR="00975A12" w:rsidRPr="00975A12" w:rsidRDefault="00975A12" w:rsidP="00975A1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975A12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4. Категории обрабатываемых персональных данных</w:t>
      </w:r>
    </w:p>
    <w:p w14:paraId="0278FAA9" w14:textId="77777777" w:rsidR="00975A12" w:rsidRPr="00975A12" w:rsidRDefault="00975A12" w:rsidP="00975A1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975A12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4.1. Оператор обрабатывает:</w:t>
      </w:r>
    </w:p>
    <w:p w14:paraId="7634C563" w14:textId="77777777" w:rsidR="00975A12" w:rsidRPr="00975A12" w:rsidRDefault="00975A12" w:rsidP="00975A12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975A12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Идентификационные данные:</w:t>
      </w:r>
      <w:r w:rsidRPr="00975A12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ФИО.</w:t>
      </w:r>
    </w:p>
    <w:p w14:paraId="6185564F" w14:textId="77777777" w:rsidR="00975A12" w:rsidRPr="00975A12" w:rsidRDefault="00975A12" w:rsidP="00975A12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975A12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Контактные данные:</w:t>
      </w:r>
      <w:r w:rsidRPr="00975A12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Телефон, email.</w:t>
      </w:r>
    </w:p>
    <w:p w14:paraId="534D0278" w14:textId="77777777" w:rsidR="00975A12" w:rsidRPr="00975A12" w:rsidRDefault="00975A12" w:rsidP="00975A12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975A12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Данные для записи на прием:</w:t>
      </w:r>
      <w:r w:rsidRPr="00975A12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Дата, время, специалист.</w:t>
      </w:r>
    </w:p>
    <w:p w14:paraId="4C649367" w14:textId="77777777" w:rsidR="00975A12" w:rsidRPr="00975A12" w:rsidRDefault="00975A12" w:rsidP="00975A12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975A12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lastRenderedPageBreak/>
        <w:t>Технические данные:</w:t>
      </w:r>
      <w:r w:rsidRPr="00975A12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IP-адрес, cookie, параметры браузера (</w:t>
      </w:r>
      <w:r w:rsidRPr="00975A12">
        <w:rPr>
          <w:rFonts w:ascii="Segoe UI" w:eastAsia="Times New Roman" w:hAnsi="Segoe UI" w:cs="Segoe UI"/>
          <w:i/>
          <w:iCs/>
          <w:color w:val="404040"/>
          <w:sz w:val="24"/>
          <w:szCs w:val="24"/>
          <w:lang w:eastAsia="ru-RU"/>
        </w:rPr>
        <w:t>для работы Сайта</w:t>
      </w:r>
      <w:r w:rsidRPr="00975A12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).</w:t>
      </w:r>
      <w:r w:rsidRPr="00975A12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4.2. Биометрические данные </w:t>
      </w:r>
      <w:r w:rsidRPr="00975A12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не обрабатываются</w:t>
      </w:r>
      <w:r w:rsidRPr="00975A12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.</w:t>
      </w:r>
    </w:p>
    <w:p w14:paraId="4977C024" w14:textId="77777777" w:rsidR="00975A12" w:rsidRPr="00975A12" w:rsidRDefault="00975A12" w:rsidP="00975A1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975A12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5. Правовые основания обработки</w:t>
      </w:r>
    </w:p>
    <w:p w14:paraId="12130A3C" w14:textId="77777777" w:rsidR="00975A12" w:rsidRPr="00975A12" w:rsidRDefault="00975A12" w:rsidP="00975A1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975A12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5.1. Обработка осуществляется на основании:</w:t>
      </w:r>
    </w:p>
    <w:p w14:paraId="7F7C5B83" w14:textId="77777777" w:rsidR="00975A12" w:rsidRPr="00975A12" w:rsidRDefault="00975A12" w:rsidP="00975A12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975A12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Согласия Пользователя</w:t>
      </w:r>
      <w:r w:rsidRPr="00975A12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(через отметку в формах Сайта).</w:t>
      </w:r>
    </w:p>
    <w:p w14:paraId="60CFA7E0" w14:textId="77777777" w:rsidR="00975A12" w:rsidRPr="00975A12" w:rsidRDefault="00975A12" w:rsidP="00975A12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975A12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Исполнения договора</w:t>
      </w:r>
      <w:r w:rsidRPr="00975A12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(для медицинских услуг).</w:t>
      </w:r>
    </w:p>
    <w:p w14:paraId="19681CCF" w14:textId="77777777" w:rsidR="00975A12" w:rsidRPr="00975A12" w:rsidRDefault="00975A12" w:rsidP="00975A12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975A12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Выполнения требований законодательства</w:t>
      </w:r>
      <w:r w:rsidRPr="00975A12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.</w:t>
      </w:r>
    </w:p>
    <w:p w14:paraId="4A260245" w14:textId="77777777" w:rsidR="00975A12" w:rsidRPr="00975A12" w:rsidRDefault="00975A12" w:rsidP="00975A1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975A12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6. Способы и сроки обработки</w:t>
      </w:r>
    </w:p>
    <w:p w14:paraId="2F31FF70" w14:textId="77777777" w:rsidR="00975A12" w:rsidRPr="00975A12" w:rsidRDefault="00975A12" w:rsidP="00975A1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975A12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6.1. ПДн </w:t>
      </w:r>
      <w:r w:rsidRPr="00975A12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не передаются третьим лицам</w:t>
      </w:r>
      <w:r w:rsidRPr="00975A12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, кроме случаев, предусмотренных законом (например, для исполнения договора).</w:t>
      </w:r>
      <w:r w:rsidRPr="00975A12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6.2. Сроки обработки:</w:t>
      </w:r>
    </w:p>
    <w:p w14:paraId="2C213485" w14:textId="77777777" w:rsidR="00975A12" w:rsidRPr="00975A12" w:rsidRDefault="00975A12" w:rsidP="00975A12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975A12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По согласию – до отзыва согласия.</w:t>
      </w:r>
    </w:p>
    <w:p w14:paraId="10E89B13" w14:textId="77777777" w:rsidR="00975A12" w:rsidRPr="00975A12" w:rsidRDefault="00975A12" w:rsidP="00975A12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975A12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Для медицинских услуг – срок действия договора + срок хранения меддокументации (от 5 лет).</w:t>
      </w:r>
    </w:p>
    <w:p w14:paraId="4691E9B0" w14:textId="77777777" w:rsidR="00975A12" w:rsidRPr="00975A12" w:rsidRDefault="00975A12" w:rsidP="00975A12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975A12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Технические данные – до 12 месяцев.</w:t>
      </w:r>
    </w:p>
    <w:p w14:paraId="66BEF135" w14:textId="77777777" w:rsidR="00975A12" w:rsidRPr="00975A12" w:rsidRDefault="00975A12" w:rsidP="00975A1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975A12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7. Cookies и аналогичные технологии</w:t>
      </w:r>
    </w:p>
    <w:p w14:paraId="46386A27" w14:textId="77777777" w:rsidR="00975A12" w:rsidRPr="00975A12" w:rsidRDefault="00975A12" w:rsidP="00975A1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975A12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7.1. Сайт использует cookies для:</w:t>
      </w:r>
    </w:p>
    <w:p w14:paraId="7D4D2338" w14:textId="77777777" w:rsidR="00975A12" w:rsidRPr="00975A12" w:rsidRDefault="00975A12" w:rsidP="00975A12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975A12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Технической работоспособности.</w:t>
      </w:r>
    </w:p>
    <w:p w14:paraId="134D1F5F" w14:textId="77777777" w:rsidR="00975A12" w:rsidRPr="00975A12" w:rsidRDefault="00975A12" w:rsidP="00975A12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975A12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Анализа трафика и улучшения сервиса.</w:t>
      </w:r>
      <w:r w:rsidRPr="00975A12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7.2. Пользователь может управлять настройками cookies через браузер.</w:t>
      </w:r>
    </w:p>
    <w:p w14:paraId="10B93517" w14:textId="77777777" w:rsidR="00975A12" w:rsidRPr="00975A12" w:rsidRDefault="00975A12" w:rsidP="00975A1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975A12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8. Меры безопасности</w:t>
      </w:r>
    </w:p>
    <w:p w14:paraId="2C3661F6" w14:textId="77777777" w:rsidR="00975A12" w:rsidRPr="00975A12" w:rsidRDefault="00975A12" w:rsidP="00975A1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975A12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Оператор применяет необходимые организационные и технические меры для защиты ПДн от неправомерного доступа.</w:t>
      </w:r>
    </w:p>
    <w:p w14:paraId="3D58F375" w14:textId="77777777" w:rsidR="00975A12" w:rsidRPr="00975A12" w:rsidRDefault="00975A12" w:rsidP="00975A1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975A12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9. Права Пользователей</w:t>
      </w:r>
    </w:p>
    <w:p w14:paraId="1880A839" w14:textId="77777777" w:rsidR="00975A12" w:rsidRPr="00975A12" w:rsidRDefault="00975A12" w:rsidP="00975A1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975A12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9.1. Пользователь вправе:</w:t>
      </w:r>
    </w:p>
    <w:p w14:paraId="1AC24895" w14:textId="77777777" w:rsidR="00975A12" w:rsidRPr="00975A12" w:rsidRDefault="00975A12" w:rsidP="00975A12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975A12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Получить доступ к своим ПДн.</w:t>
      </w:r>
    </w:p>
    <w:p w14:paraId="2A67469C" w14:textId="77777777" w:rsidR="00975A12" w:rsidRPr="00975A12" w:rsidRDefault="00975A12" w:rsidP="00975A12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975A12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Уточнить или удалить ПДн.</w:t>
      </w:r>
    </w:p>
    <w:p w14:paraId="570C9747" w14:textId="77777777" w:rsidR="00975A12" w:rsidRPr="00975A12" w:rsidRDefault="00975A12" w:rsidP="00975A12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975A12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Отозвать согласие на обработку.</w:t>
      </w:r>
    </w:p>
    <w:p w14:paraId="19145902" w14:textId="77777777" w:rsidR="00975A12" w:rsidRPr="00975A12" w:rsidRDefault="00975A12" w:rsidP="00975A12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975A12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Ограничить обработку или возражать против маркетинга.</w:t>
      </w:r>
      <w:r w:rsidRPr="00975A12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9.2. Заявления направляются по контактам, опубликованным на Сайте. Срок рассмотрения – 30 дней.</w:t>
      </w:r>
    </w:p>
    <w:p w14:paraId="3CA76FE1" w14:textId="77777777" w:rsidR="00975A12" w:rsidRPr="00975A12" w:rsidRDefault="00975A12" w:rsidP="00975A1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975A12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lastRenderedPageBreak/>
        <w:t>10. Заключительные положения</w:t>
      </w:r>
    </w:p>
    <w:p w14:paraId="7E7BCF85" w14:textId="77777777" w:rsidR="00975A12" w:rsidRPr="00975A12" w:rsidRDefault="00975A12" w:rsidP="00975A1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975A12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10.1. Актуальная версия Политики размещена на Сайте.</w:t>
      </w:r>
      <w:r w:rsidRPr="00975A12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10.2. Оператор вправе вносить изменения в Политику.</w:t>
      </w:r>
    </w:p>
    <w:p w14:paraId="3C357BF1" w14:textId="77777777" w:rsidR="00DF476F" w:rsidRDefault="00DF476F"/>
    <w:sectPr w:rsidR="00DF4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0E15"/>
    <w:multiLevelType w:val="multilevel"/>
    <w:tmpl w:val="FB6C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F3E8B"/>
    <w:multiLevelType w:val="multilevel"/>
    <w:tmpl w:val="4C9E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C300E5"/>
    <w:multiLevelType w:val="multilevel"/>
    <w:tmpl w:val="0854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C63626"/>
    <w:multiLevelType w:val="multilevel"/>
    <w:tmpl w:val="13C2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844F9D"/>
    <w:multiLevelType w:val="multilevel"/>
    <w:tmpl w:val="1E46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536CA3"/>
    <w:multiLevelType w:val="multilevel"/>
    <w:tmpl w:val="D7F4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6F"/>
    <w:rsid w:val="00975A12"/>
    <w:rsid w:val="00DF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7D4C"/>
  <w15:chartTrackingRefBased/>
  <w15:docId w15:val="{95783065-CDD5-447C-AD1E-6CD1F1CF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5A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75A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5A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5A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s-markdown-paragraph">
    <w:name w:val="ds-markdown-paragraph"/>
    <w:basedOn w:val="a"/>
    <w:rsid w:val="00975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75A12"/>
    <w:rPr>
      <w:b/>
      <w:bCs/>
    </w:rPr>
  </w:style>
  <w:style w:type="character" w:styleId="a4">
    <w:name w:val="Emphasis"/>
    <w:basedOn w:val="a0"/>
    <w:uiPriority w:val="20"/>
    <w:qFormat/>
    <w:rsid w:val="00975A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Клишов</dc:creator>
  <cp:keywords/>
  <dc:description/>
  <cp:lastModifiedBy>Александр Клишов</cp:lastModifiedBy>
  <cp:revision>2</cp:revision>
  <dcterms:created xsi:type="dcterms:W3CDTF">2025-06-12T10:03:00Z</dcterms:created>
  <dcterms:modified xsi:type="dcterms:W3CDTF">2025-06-12T10:03:00Z</dcterms:modified>
</cp:coreProperties>
</file>